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B" w:rsidRDefault="00E717DE" w:rsidP="00E717DE">
      <w:pPr>
        <w:jc w:val="center"/>
        <w:rPr>
          <w:b/>
          <w:sz w:val="28"/>
          <w:szCs w:val="28"/>
          <w:u w:val="single"/>
        </w:rPr>
      </w:pPr>
      <w:r w:rsidRPr="00E717DE">
        <w:rPr>
          <w:b/>
          <w:sz w:val="28"/>
          <w:szCs w:val="28"/>
          <w:u w:val="single"/>
        </w:rPr>
        <w:t>Trame de travail pour le mardi 6 Avril CM1</w:t>
      </w:r>
    </w:p>
    <w:p w:rsidR="002C76BA" w:rsidRDefault="002C76BA" w:rsidP="00E717DE">
      <w:pPr>
        <w:jc w:val="center"/>
        <w:rPr>
          <w:b/>
          <w:sz w:val="28"/>
          <w:szCs w:val="28"/>
          <w:u w:val="single"/>
        </w:rPr>
      </w:pPr>
    </w:p>
    <w:p w:rsidR="00E717DE" w:rsidRPr="002C76BA" w:rsidRDefault="00E717DE" w:rsidP="00E717DE">
      <w:pPr>
        <w:rPr>
          <w:b/>
          <w:color w:val="FF0000"/>
          <w:sz w:val="28"/>
          <w:szCs w:val="28"/>
        </w:rPr>
      </w:pPr>
      <w:r w:rsidRPr="002C76BA">
        <w:rPr>
          <w:b/>
          <w:color w:val="FF0000"/>
          <w:sz w:val="28"/>
          <w:szCs w:val="28"/>
          <w:u w:val="single"/>
        </w:rPr>
        <w:t>Lecture </w:t>
      </w:r>
    </w:p>
    <w:p w:rsidR="00E717DE" w:rsidRPr="00E717DE" w:rsidRDefault="002C76BA" w:rsidP="00E717D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717DE" w:rsidRPr="00E717DE">
        <w:rPr>
          <w:sz w:val="24"/>
          <w:szCs w:val="24"/>
        </w:rPr>
        <w:t>Lire le texte : « La légende de Bill : le lapin de Pâques ».</w:t>
      </w:r>
      <w:r>
        <w:rPr>
          <w:sz w:val="24"/>
          <w:szCs w:val="24"/>
        </w:rPr>
        <w:t xml:space="preserve"> </w:t>
      </w:r>
      <w:r w:rsidRPr="002C76BA">
        <w:rPr>
          <w:b/>
          <w:i/>
          <w:color w:val="00B050"/>
          <w:sz w:val="24"/>
          <w:szCs w:val="24"/>
        </w:rPr>
        <w:t>(</w:t>
      </w:r>
      <w:proofErr w:type="gramStart"/>
      <w:r w:rsidRPr="002C76BA">
        <w:rPr>
          <w:b/>
          <w:i/>
          <w:color w:val="00B050"/>
          <w:sz w:val="24"/>
          <w:szCs w:val="24"/>
        </w:rPr>
        <w:t>voir</w:t>
      </w:r>
      <w:proofErr w:type="gramEnd"/>
      <w:r w:rsidRPr="002C76BA">
        <w:rPr>
          <w:b/>
          <w:i/>
          <w:color w:val="00B050"/>
          <w:sz w:val="24"/>
          <w:szCs w:val="24"/>
        </w:rPr>
        <w:t xml:space="preserve"> fiches jointes)</w:t>
      </w:r>
    </w:p>
    <w:p w:rsidR="00E717DE" w:rsidRPr="002C76BA" w:rsidRDefault="002C76BA" w:rsidP="00E717DE">
      <w:pPr>
        <w:rPr>
          <w:b/>
          <w:i/>
          <w:color w:val="00B050"/>
          <w:sz w:val="24"/>
          <w:szCs w:val="24"/>
        </w:rPr>
      </w:pPr>
      <w:r>
        <w:rPr>
          <w:sz w:val="24"/>
          <w:szCs w:val="24"/>
        </w:rPr>
        <w:t>-</w:t>
      </w:r>
      <w:r w:rsidR="00E717DE" w:rsidRPr="00E717DE">
        <w:rPr>
          <w:sz w:val="24"/>
          <w:szCs w:val="24"/>
        </w:rPr>
        <w:t xml:space="preserve">Répondre aux questions de compréhension </w:t>
      </w:r>
      <w:r w:rsidRPr="002C76BA">
        <w:rPr>
          <w:i/>
          <w:color w:val="00B050"/>
          <w:sz w:val="24"/>
          <w:szCs w:val="24"/>
        </w:rPr>
        <w:t>(</w:t>
      </w:r>
      <w:r w:rsidR="00E717DE" w:rsidRPr="002C76BA">
        <w:rPr>
          <w:b/>
          <w:i/>
          <w:color w:val="00B050"/>
          <w:sz w:val="24"/>
          <w:szCs w:val="24"/>
        </w:rPr>
        <w:t>sur la feuille fournie</w:t>
      </w:r>
      <w:r>
        <w:rPr>
          <w:b/>
          <w:i/>
          <w:color w:val="00B050"/>
          <w:sz w:val="24"/>
          <w:szCs w:val="24"/>
        </w:rPr>
        <w:t>)</w:t>
      </w:r>
      <w:r w:rsidR="00E717DE" w:rsidRPr="002C76BA">
        <w:rPr>
          <w:b/>
          <w:i/>
          <w:color w:val="00B050"/>
          <w:sz w:val="24"/>
          <w:szCs w:val="24"/>
        </w:rPr>
        <w:t>.</w:t>
      </w:r>
    </w:p>
    <w:p w:rsidR="00E717DE" w:rsidRPr="00E717DE" w:rsidRDefault="002C76BA" w:rsidP="00E717DE">
      <w:pPr>
        <w:rPr>
          <w:b/>
          <w:i/>
          <w:color w:val="00B050"/>
          <w:sz w:val="24"/>
          <w:szCs w:val="24"/>
        </w:rPr>
      </w:pPr>
      <w:r>
        <w:rPr>
          <w:sz w:val="24"/>
          <w:szCs w:val="24"/>
        </w:rPr>
        <w:t>-</w:t>
      </w:r>
      <w:r w:rsidR="00E717DE" w:rsidRPr="00E717DE">
        <w:rPr>
          <w:sz w:val="24"/>
          <w:szCs w:val="24"/>
        </w:rPr>
        <w:t xml:space="preserve">Répondre aux questions de conjugaison et de vocabulaire </w:t>
      </w:r>
      <w:r w:rsidR="00E717DE" w:rsidRPr="002C76BA">
        <w:rPr>
          <w:b/>
          <w:i/>
          <w:color w:val="00B050"/>
          <w:sz w:val="24"/>
          <w:szCs w:val="24"/>
        </w:rPr>
        <w:t>sur le cahier du jour</w:t>
      </w:r>
      <w:r>
        <w:rPr>
          <w:sz w:val="24"/>
          <w:szCs w:val="24"/>
        </w:rPr>
        <w:t xml:space="preserve"> en lien avec  ce texte</w:t>
      </w:r>
      <w:r w:rsidR="00E717DE" w:rsidRPr="00E717DE">
        <w:rPr>
          <w:sz w:val="24"/>
          <w:szCs w:val="24"/>
        </w:rPr>
        <w:t xml:space="preserve">, en recopiant les consignes suivantes </w:t>
      </w:r>
      <w:r w:rsidR="00E717DE" w:rsidRPr="00E717DE">
        <w:rPr>
          <w:b/>
          <w:i/>
          <w:color w:val="00B050"/>
          <w:sz w:val="24"/>
          <w:szCs w:val="24"/>
        </w:rPr>
        <w:t>(Rappel : les consignes sont à copier en noir et les réponses en bleu. Il faut sauter des lignes pour laisser place à la correction)</w:t>
      </w:r>
    </w:p>
    <w:p w:rsidR="00E717DE" w:rsidRPr="00E717DE" w:rsidRDefault="00E717DE" w:rsidP="00E717DE">
      <w:pPr>
        <w:rPr>
          <w:sz w:val="24"/>
          <w:szCs w:val="24"/>
        </w:rPr>
      </w:pPr>
      <w:r w:rsidRPr="002C76BA">
        <w:rPr>
          <w:b/>
          <w:i/>
          <w:color w:val="FF0000"/>
          <w:sz w:val="24"/>
          <w:szCs w:val="24"/>
          <w:u w:val="single"/>
        </w:rPr>
        <w:t>Conjugaison</w:t>
      </w:r>
      <w:r w:rsidRPr="002C76BA">
        <w:rPr>
          <w:color w:val="FF0000"/>
          <w:sz w:val="24"/>
          <w:szCs w:val="24"/>
        </w:rPr>
        <w:t> </w:t>
      </w:r>
      <w:r w:rsidRPr="00E717DE">
        <w:rPr>
          <w:sz w:val="24"/>
          <w:szCs w:val="24"/>
        </w:rPr>
        <w:t xml:space="preserve">: </w:t>
      </w:r>
    </w:p>
    <w:p w:rsidR="00E717DE" w:rsidRPr="002C76BA" w:rsidRDefault="00E717DE" w:rsidP="00E717DE">
      <w:pPr>
        <w:rPr>
          <w:b/>
          <w:sz w:val="24"/>
          <w:szCs w:val="24"/>
        </w:rPr>
      </w:pPr>
      <w:r w:rsidRPr="002C76BA">
        <w:rPr>
          <w:b/>
          <w:sz w:val="24"/>
          <w:szCs w:val="24"/>
        </w:rPr>
        <w:t>Je recopie le début du texte (ligne 1 à 8 : jusqu’à « œuf) en mettant les verbes au futur</w:t>
      </w:r>
    </w:p>
    <w:p w:rsidR="00E717DE" w:rsidRPr="002C76BA" w:rsidRDefault="00E717DE" w:rsidP="00E717DE">
      <w:pPr>
        <w:rPr>
          <w:b/>
          <w:color w:val="FF0000"/>
          <w:sz w:val="24"/>
          <w:szCs w:val="24"/>
        </w:rPr>
      </w:pPr>
      <w:r w:rsidRPr="002C76BA">
        <w:rPr>
          <w:b/>
          <w:i/>
          <w:color w:val="FF0000"/>
          <w:sz w:val="24"/>
          <w:szCs w:val="24"/>
          <w:u w:val="single"/>
        </w:rPr>
        <w:t>Vocabulaire </w:t>
      </w:r>
      <w:r w:rsidRPr="002C76BA">
        <w:rPr>
          <w:b/>
          <w:color w:val="FF0000"/>
          <w:sz w:val="24"/>
          <w:szCs w:val="24"/>
        </w:rPr>
        <w:t>:</w:t>
      </w:r>
    </w:p>
    <w:p w:rsidR="00E717DE" w:rsidRDefault="00E717DE" w:rsidP="00E717DE">
      <w:pPr>
        <w:rPr>
          <w:b/>
          <w:i/>
          <w:color w:val="00B050"/>
          <w:sz w:val="24"/>
          <w:szCs w:val="24"/>
        </w:rPr>
      </w:pPr>
      <w:r w:rsidRPr="002C76BA">
        <w:rPr>
          <w:b/>
          <w:sz w:val="24"/>
          <w:szCs w:val="24"/>
        </w:rPr>
        <w:t>J’écris les mots suivants et un synonyme qui leur correspond</w:t>
      </w:r>
      <w:r w:rsidRPr="00E717DE">
        <w:rPr>
          <w:sz w:val="24"/>
          <w:szCs w:val="24"/>
        </w:rPr>
        <w:t xml:space="preserve"> </w:t>
      </w:r>
      <w:r w:rsidRPr="00E717DE">
        <w:rPr>
          <w:b/>
          <w:i/>
          <w:color w:val="00B050"/>
          <w:sz w:val="24"/>
          <w:szCs w:val="24"/>
        </w:rPr>
        <w:t>(Si tu as oublié ce qu’est un synonyme, tu peux revoir la leçon dans ton livre outils pour le français page 178</w:t>
      </w:r>
      <w:r>
        <w:rPr>
          <w:b/>
          <w:i/>
          <w:color w:val="00B050"/>
          <w:sz w:val="24"/>
          <w:szCs w:val="24"/>
        </w:rPr>
        <w:t>. Tu peux t’aider d’un dictionnaire)</w:t>
      </w:r>
    </w:p>
    <w:p w:rsidR="00E717DE" w:rsidRPr="002C76BA" w:rsidRDefault="00E717DE" w:rsidP="00E717DE">
      <w:pPr>
        <w:rPr>
          <w:b/>
          <w:sz w:val="24"/>
          <w:szCs w:val="24"/>
        </w:rPr>
      </w:pPr>
      <w:r w:rsidRPr="002C76BA">
        <w:rPr>
          <w:b/>
          <w:sz w:val="24"/>
          <w:szCs w:val="24"/>
        </w:rPr>
        <w:t xml:space="preserve">Briser (ligne7) ; fringant (ligne 18) ; </w:t>
      </w:r>
      <w:r w:rsidR="002C76BA" w:rsidRPr="002C76BA">
        <w:rPr>
          <w:b/>
          <w:sz w:val="24"/>
          <w:szCs w:val="24"/>
        </w:rPr>
        <w:t>consentement</w:t>
      </w:r>
      <w:r w:rsidRPr="002C76BA">
        <w:rPr>
          <w:b/>
          <w:sz w:val="24"/>
          <w:szCs w:val="24"/>
        </w:rPr>
        <w:t xml:space="preserve"> (ligne 24), tourtereaux (ligne 24) ; fonder (ligne 26) </w:t>
      </w:r>
      <w:proofErr w:type="spellStart"/>
      <w:r w:rsidRPr="002C76BA">
        <w:rPr>
          <w:b/>
          <w:sz w:val="24"/>
          <w:szCs w:val="24"/>
        </w:rPr>
        <w:t>moultes</w:t>
      </w:r>
      <w:proofErr w:type="spellEnd"/>
      <w:r w:rsidRPr="002C76BA">
        <w:rPr>
          <w:b/>
          <w:sz w:val="24"/>
          <w:szCs w:val="24"/>
        </w:rPr>
        <w:t xml:space="preserve"> (ligne 34), périple (ligne 38) ; confidences (ligne 64) ; gigantesque (ligne 94)</w:t>
      </w:r>
    </w:p>
    <w:p w:rsidR="002C76BA" w:rsidRDefault="002C76BA" w:rsidP="00E717DE">
      <w:pPr>
        <w:rPr>
          <w:sz w:val="24"/>
          <w:szCs w:val="24"/>
        </w:rPr>
      </w:pPr>
    </w:p>
    <w:p w:rsidR="002C76BA" w:rsidRDefault="002C76BA" w:rsidP="00E717DE">
      <w:pPr>
        <w:rPr>
          <w:b/>
          <w:color w:val="FF0000"/>
          <w:sz w:val="28"/>
          <w:szCs w:val="28"/>
          <w:u w:val="single"/>
        </w:rPr>
      </w:pPr>
      <w:r w:rsidRPr="002C76BA">
        <w:rPr>
          <w:b/>
          <w:color w:val="FF0000"/>
          <w:sz w:val="28"/>
          <w:szCs w:val="28"/>
          <w:u w:val="single"/>
        </w:rPr>
        <w:t>Mathématiques</w:t>
      </w:r>
      <w:r>
        <w:rPr>
          <w:b/>
          <w:color w:val="FF0000"/>
          <w:sz w:val="28"/>
          <w:szCs w:val="28"/>
          <w:u w:val="single"/>
        </w:rPr>
        <w:t> : les fractions décimales</w:t>
      </w:r>
    </w:p>
    <w:p w:rsidR="002C76BA" w:rsidRDefault="002C76BA" w:rsidP="00E717DE">
      <w:pPr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 xml:space="preserve">Nous venons de découvrir cette notion en classe. Pour approfondir cette découverte, je t’invite à revoir la leçon sur ton livre de </w:t>
      </w:r>
      <w:proofErr w:type="gramStart"/>
      <w:r>
        <w:rPr>
          <w:b/>
          <w:i/>
          <w:color w:val="00B050"/>
          <w:sz w:val="24"/>
          <w:szCs w:val="24"/>
        </w:rPr>
        <w:t>mathématiques  page</w:t>
      </w:r>
      <w:proofErr w:type="gramEnd"/>
      <w:r>
        <w:rPr>
          <w:b/>
          <w:i/>
          <w:color w:val="00B050"/>
          <w:sz w:val="24"/>
          <w:szCs w:val="24"/>
        </w:rPr>
        <w:t xml:space="preserve"> 38</w:t>
      </w:r>
    </w:p>
    <w:p w:rsidR="002C76BA" w:rsidRDefault="002C76BA" w:rsidP="002C76B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2C76BA">
        <w:rPr>
          <w:color w:val="000000" w:themeColor="text1"/>
          <w:sz w:val="24"/>
          <w:szCs w:val="24"/>
        </w:rPr>
        <w:t>Si tu peux, consulter cette vidéo à partir du lien suivant :</w:t>
      </w:r>
      <w:r>
        <w:rPr>
          <w:color w:val="000000" w:themeColor="text1"/>
          <w:sz w:val="24"/>
          <w:szCs w:val="24"/>
        </w:rPr>
        <w:t xml:space="preserve"> </w:t>
      </w:r>
      <w:hyperlink r:id="rId5" w:history="1">
        <w:r w:rsidRPr="00D80A96">
          <w:rPr>
            <w:rStyle w:val="Lienhypertexte"/>
            <w:sz w:val="24"/>
            <w:szCs w:val="24"/>
          </w:rPr>
          <w:t>https://www.youtube.com/watch?v=_9hSPS24NMY</w:t>
        </w:r>
      </w:hyperlink>
    </w:p>
    <w:p w:rsidR="002C76BA" w:rsidRPr="002C76BA" w:rsidRDefault="002C76BA" w:rsidP="002C76B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-Exercices à faire sur </w:t>
      </w:r>
      <w:r w:rsidRPr="002C76BA">
        <w:rPr>
          <w:b/>
          <w:i/>
          <w:color w:val="00B050"/>
          <w:sz w:val="24"/>
          <w:szCs w:val="24"/>
        </w:rPr>
        <w:t>les fiches jointes</w:t>
      </w:r>
    </w:p>
    <w:p w:rsidR="002C76BA" w:rsidRPr="002C76BA" w:rsidRDefault="002C76BA" w:rsidP="00E717DE">
      <w:pPr>
        <w:rPr>
          <w:color w:val="000000" w:themeColor="text1"/>
          <w:sz w:val="24"/>
          <w:szCs w:val="24"/>
        </w:rPr>
      </w:pPr>
    </w:p>
    <w:sectPr w:rsidR="002C76BA" w:rsidRPr="002C76BA" w:rsidSect="0037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CF9"/>
    <w:multiLevelType w:val="hybridMultilevel"/>
    <w:tmpl w:val="D86A0D38"/>
    <w:lvl w:ilvl="0" w:tplc="59B26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93050"/>
    <w:multiLevelType w:val="hybridMultilevel"/>
    <w:tmpl w:val="97A64C6E"/>
    <w:lvl w:ilvl="0" w:tplc="74EE28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B7AD3"/>
    <w:multiLevelType w:val="hybridMultilevel"/>
    <w:tmpl w:val="DF2677F2"/>
    <w:lvl w:ilvl="0" w:tplc="EE361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7DE"/>
    <w:rsid w:val="002C76BA"/>
    <w:rsid w:val="00377124"/>
    <w:rsid w:val="00903EB3"/>
    <w:rsid w:val="00BC4220"/>
    <w:rsid w:val="00E7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7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7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9hSPS24N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2021-04-03T09:08:00Z</dcterms:created>
  <dcterms:modified xsi:type="dcterms:W3CDTF">2021-04-03T09:29:00Z</dcterms:modified>
</cp:coreProperties>
</file>